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粗黑宋简体" w:hAnsi="方正粗黑宋简体" w:eastAsia="方正粗黑宋简体" w:cs="宋体"/>
          <w:sz w:val="32"/>
          <w:szCs w:val="32"/>
        </w:rPr>
      </w:pPr>
      <w:r>
        <w:rPr>
          <w:rFonts w:hint="eastAsia" w:ascii="方正粗黑宋简体" w:hAnsi="方正粗黑宋简体" w:eastAsia="方正粗黑宋简体" w:cs="宋体"/>
          <w:b/>
          <w:bCs/>
          <w:sz w:val="32"/>
          <w:szCs w:val="32"/>
        </w:rPr>
        <w:t>分析测试中心核磁共振谱仪自主上机培训申请表</w:t>
      </w:r>
    </w:p>
    <w:tbl>
      <w:tblPr>
        <w:tblStyle w:val="2"/>
        <w:tblW w:w="9104" w:type="dxa"/>
        <w:tblInd w:w="-176" w:type="dxa"/>
        <w:tblLayout w:type="autofit"/>
        <w:tblCellMar>
          <w:top w:w="0" w:type="dxa"/>
          <w:left w:w="108" w:type="dxa"/>
          <w:bottom w:w="0" w:type="dxa"/>
          <w:right w:w="108" w:type="dxa"/>
        </w:tblCellMar>
      </w:tblPr>
      <w:tblGrid>
        <w:gridCol w:w="1560"/>
        <w:gridCol w:w="1418"/>
        <w:gridCol w:w="1588"/>
        <w:gridCol w:w="1649"/>
        <w:gridCol w:w="1440"/>
        <w:gridCol w:w="1449"/>
      </w:tblGrid>
      <w:tr>
        <w:tblPrEx>
          <w:tblCellMar>
            <w:top w:w="0" w:type="dxa"/>
            <w:left w:w="108" w:type="dxa"/>
            <w:bottom w:w="0" w:type="dxa"/>
            <w:right w:w="108" w:type="dxa"/>
          </w:tblCellMar>
        </w:tblPrEx>
        <w:trPr>
          <w:trHeight w:val="935" w:hRule="atLeast"/>
        </w:trPr>
        <w:tc>
          <w:tcPr>
            <w:tcW w:w="156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华文仿宋" w:hAnsi="华文仿宋" w:eastAsia="华文仿宋" w:cs="宋体"/>
                <w:sz w:val="28"/>
                <w:szCs w:val="28"/>
              </w:rPr>
            </w:pPr>
            <w:r>
              <w:rPr>
                <w:rFonts w:hint="eastAsia" w:ascii="华文仿宋" w:hAnsi="华文仿宋" w:eastAsia="华文仿宋" w:cs="宋体"/>
                <w:sz w:val="28"/>
                <w:szCs w:val="28"/>
              </w:rPr>
              <w:t>申请人</w:t>
            </w:r>
          </w:p>
          <w:p>
            <w:pPr>
              <w:spacing w:line="360" w:lineRule="exact"/>
              <w:jc w:val="center"/>
              <w:rPr>
                <w:rFonts w:ascii="华文仿宋" w:hAnsi="华文仿宋" w:eastAsia="华文仿宋" w:cs="宋体"/>
                <w:sz w:val="28"/>
                <w:szCs w:val="28"/>
              </w:rPr>
            </w:pPr>
            <w:r>
              <w:rPr>
                <w:rFonts w:hint="eastAsia" w:ascii="华文仿宋" w:hAnsi="华文仿宋" w:eastAsia="华文仿宋" w:cs="宋体"/>
                <w:sz w:val="28"/>
                <w:szCs w:val="28"/>
              </w:rPr>
              <w:t>姓名</w:t>
            </w:r>
          </w:p>
        </w:tc>
        <w:tc>
          <w:tcPr>
            <w:tcW w:w="1418" w:type="dxa"/>
            <w:tcBorders>
              <w:top w:val="single" w:color="auto" w:sz="4" w:space="0"/>
              <w:left w:val="nil"/>
              <w:bottom w:val="single" w:color="auto" w:sz="4" w:space="0"/>
              <w:right w:val="single" w:color="auto" w:sz="4" w:space="0"/>
            </w:tcBorders>
            <w:noWrap/>
            <w:vAlign w:val="center"/>
          </w:tcPr>
          <w:p>
            <w:pPr>
              <w:spacing w:line="360" w:lineRule="exact"/>
              <w:jc w:val="center"/>
              <w:rPr>
                <w:rFonts w:ascii="华文仿宋" w:hAnsi="华文仿宋" w:eastAsia="华文仿宋" w:cs="宋体"/>
                <w:sz w:val="28"/>
                <w:szCs w:val="28"/>
              </w:rPr>
            </w:pPr>
          </w:p>
        </w:tc>
        <w:tc>
          <w:tcPr>
            <w:tcW w:w="1588" w:type="dxa"/>
            <w:tcBorders>
              <w:top w:val="single" w:color="auto" w:sz="4" w:space="0"/>
              <w:left w:val="nil"/>
              <w:bottom w:val="single" w:color="auto" w:sz="4" w:space="0"/>
              <w:right w:val="single" w:color="auto" w:sz="4" w:space="0"/>
            </w:tcBorders>
            <w:noWrap/>
            <w:vAlign w:val="center"/>
          </w:tcPr>
          <w:p>
            <w:pPr>
              <w:spacing w:line="360" w:lineRule="exact"/>
              <w:jc w:val="center"/>
              <w:rPr>
                <w:rFonts w:ascii="华文仿宋" w:hAnsi="华文仿宋" w:eastAsia="华文仿宋" w:cs="宋体"/>
                <w:sz w:val="28"/>
                <w:szCs w:val="28"/>
              </w:rPr>
            </w:pPr>
            <w:r>
              <w:rPr>
                <w:rFonts w:hint="eastAsia" w:ascii="华文仿宋" w:hAnsi="华文仿宋" w:eastAsia="华文仿宋" w:cs="宋体"/>
                <w:sz w:val="28"/>
                <w:szCs w:val="28"/>
              </w:rPr>
              <w:t>申请人</w:t>
            </w:r>
          </w:p>
          <w:p>
            <w:pPr>
              <w:spacing w:line="360" w:lineRule="exact"/>
              <w:jc w:val="center"/>
              <w:rPr>
                <w:rFonts w:ascii="华文仿宋" w:hAnsi="华文仿宋" w:eastAsia="华文仿宋" w:cs="宋体"/>
                <w:sz w:val="28"/>
                <w:szCs w:val="28"/>
              </w:rPr>
            </w:pPr>
            <w:r>
              <w:rPr>
                <w:rFonts w:hint="eastAsia" w:ascii="华文仿宋" w:hAnsi="华文仿宋" w:eastAsia="华文仿宋" w:cs="宋体"/>
                <w:sz w:val="28"/>
                <w:szCs w:val="28"/>
              </w:rPr>
              <w:t>学号/工号</w:t>
            </w:r>
          </w:p>
        </w:tc>
        <w:tc>
          <w:tcPr>
            <w:tcW w:w="1649" w:type="dxa"/>
            <w:tcBorders>
              <w:top w:val="single" w:color="auto" w:sz="4" w:space="0"/>
              <w:left w:val="nil"/>
              <w:bottom w:val="single" w:color="auto" w:sz="4" w:space="0"/>
              <w:right w:val="single" w:color="auto" w:sz="4" w:space="0"/>
            </w:tcBorders>
            <w:noWrap/>
            <w:vAlign w:val="center"/>
          </w:tcPr>
          <w:p>
            <w:pPr>
              <w:spacing w:line="360" w:lineRule="exact"/>
              <w:jc w:val="center"/>
              <w:rPr>
                <w:rFonts w:ascii="华文仿宋" w:hAnsi="华文仿宋" w:eastAsia="华文仿宋" w:cs="宋体"/>
                <w:sz w:val="28"/>
                <w:szCs w:val="28"/>
              </w:rPr>
            </w:pPr>
          </w:p>
        </w:tc>
        <w:tc>
          <w:tcPr>
            <w:tcW w:w="1440" w:type="dxa"/>
            <w:tcBorders>
              <w:top w:val="single" w:color="auto" w:sz="4" w:space="0"/>
              <w:left w:val="nil"/>
              <w:bottom w:val="single" w:color="auto" w:sz="4" w:space="0"/>
              <w:right w:val="single" w:color="auto" w:sz="4" w:space="0"/>
            </w:tcBorders>
            <w:noWrap/>
            <w:vAlign w:val="center"/>
          </w:tcPr>
          <w:p>
            <w:pPr>
              <w:spacing w:line="360" w:lineRule="exact"/>
              <w:jc w:val="center"/>
              <w:rPr>
                <w:rFonts w:ascii="华文仿宋" w:hAnsi="华文仿宋" w:eastAsia="华文仿宋" w:cs="宋体"/>
                <w:sz w:val="28"/>
                <w:szCs w:val="28"/>
              </w:rPr>
            </w:pPr>
            <w:r>
              <w:rPr>
                <w:rFonts w:hint="eastAsia" w:ascii="华文仿宋" w:hAnsi="华文仿宋" w:eastAsia="华文仿宋" w:cs="宋体"/>
                <w:sz w:val="28"/>
                <w:szCs w:val="28"/>
              </w:rPr>
              <w:t>申请人</w:t>
            </w:r>
          </w:p>
          <w:p>
            <w:pPr>
              <w:spacing w:line="360" w:lineRule="exact"/>
              <w:jc w:val="center"/>
              <w:rPr>
                <w:rFonts w:ascii="华文仿宋" w:hAnsi="华文仿宋" w:eastAsia="华文仿宋" w:cs="宋体"/>
                <w:sz w:val="28"/>
                <w:szCs w:val="28"/>
              </w:rPr>
            </w:pPr>
            <w:r>
              <w:rPr>
                <w:rFonts w:hint="eastAsia" w:ascii="华文仿宋" w:hAnsi="华文仿宋" w:eastAsia="华文仿宋" w:cs="宋体"/>
                <w:sz w:val="28"/>
                <w:szCs w:val="28"/>
              </w:rPr>
              <w:t>性别</w:t>
            </w:r>
          </w:p>
        </w:tc>
        <w:tc>
          <w:tcPr>
            <w:tcW w:w="1449" w:type="dxa"/>
            <w:tcBorders>
              <w:top w:val="single" w:color="auto" w:sz="4" w:space="0"/>
              <w:left w:val="nil"/>
              <w:bottom w:val="single" w:color="auto" w:sz="4" w:space="0"/>
              <w:right w:val="single" w:color="auto" w:sz="4" w:space="0"/>
            </w:tcBorders>
            <w:noWrap/>
            <w:vAlign w:val="center"/>
          </w:tcPr>
          <w:p>
            <w:pPr>
              <w:spacing w:line="360" w:lineRule="exact"/>
              <w:jc w:val="center"/>
              <w:rPr>
                <w:rFonts w:ascii="华文仿宋" w:hAnsi="华文仿宋" w:eastAsia="华文仿宋" w:cs="宋体"/>
                <w:sz w:val="28"/>
                <w:szCs w:val="28"/>
              </w:rPr>
            </w:pPr>
          </w:p>
        </w:tc>
      </w:tr>
      <w:tr>
        <w:tblPrEx>
          <w:tblCellMar>
            <w:top w:w="0" w:type="dxa"/>
            <w:left w:w="108" w:type="dxa"/>
            <w:bottom w:w="0" w:type="dxa"/>
            <w:right w:w="108" w:type="dxa"/>
          </w:tblCellMar>
        </w:tblPrEx>
        <w:trPr>
          <w:trHeight w:val="834" w:hRule="atLeast"/>
        </w:trPr>
        <w:tc>
          <w:tcPr>
            <w:tcW w:w="156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华文仿宋" w:hAnsi="华文仿宋" w:eastAsia="华文仿宋" w:cs="宋体"/>
                <w:sz w:val="28"/>
                <w:szCs w:val="28"/>
              </w:rPr>
            </w:pPr>
            <w:r>
              <w:rPr>
                <w:rFonts w:hint="eastAsia" w:ascii="华文仿宋" w:hAnsi="华文仿宋" w:eastAsia="华文仿宋" w:cs="宋体"/>
                <w:sz w:val="28"/>
                <w:szCs w:val="28"/>
              </w:rPr>
              <w:t>申请人</w:t>
            </w:r>
          </w:p>
          <w:p>
            <w:pPr>
              <w:spacing w:line="360" w:lineRule="exact"/>
              <w:jc w:val="center"/>
              <w:rPr>
                <w:rFonts w:ascii="华文仿宋" w:hAnsi="华文仿宋" w:eastAsia="华文仿宋" w:cs="宋体"/>
                <w:sz w:val="28"/>
                <w:szCs w:val="28"/>
              </w:rPr>
            </w:pPr>
            <w:r>
              <w:rPr>
                <w:rFonts w:hint="eastAsia" w:ascii="华文仿宋" w:hAnsi="华文仿宋" w:eastAsia="华文仿宋" w:cs="宋体"/>
                <w:sz w:val="28"/>
                <w:szCs w:val="28"/>
              </w:rPr>
              <w:t>电话</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ind w:firstLine="140" w:firstLineChars="50"/>
              <w:rPr>
                <w:rFonts w:ascii="华文仿宋" w:hAnsi="华文仿宋" w:eastAsia="华文仿宋" w:cs="宋体"/>
                <w:sz w:val="28"/>
                <w:szCs w:val="28"/>
              </w:rPr>
            </w:pPr>
          </w:p>
        </w:tc>
        <w:tc>
          <w:tcPr>
            <w:tcW w:w="15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cs="宋体"/>
                <w:sz w:val="28"/>
                <w:szCs w:val="28"/>
              </w:rPr>
            </w:pPr>
            <w:r>
              <w:rPr>
                <w:rFonts w:hint="eastAsia" w:ascii="华文仿宋" w:hAnsi="华文仿宋" w:eastAsia="华文仿宋" w:cs="宋体"/>
                <w:sz w:val="28"/>
                <w:szCs w:val="28"/>
              </w:rPr>
              <w:t>申请人</w:t>
            </w:r>
          </w:p>
          <w:p>
            <w:pPr>
              <w:spacing w:line="360" w:lineRule="exact"/>
              <w:jc w:val="center"/>
              <w:rPr>
                <w:rFonts w:ascii="华文仿宋" w:hAnsi="华文仿宋" w:eastAsia="华文仿宋" w:cs="宋体"/>
                <w:sz w:val="28"/>
                <w:szCs w:val="28"/>
              </w:rPr>
            </w:pPr>
            <w:r>
              <w:rPr>
                <w:rFonts w:hint="eastAsia" w:ascii="华文仿宋" w:hAnsi="华文仿宋" w:eastAsia="华文仿宋" w:cs="宋体"/>
                <w:sz w:val="28"/>
                <w:szCs w:val="28"/>
              </w:rPr>
              <w:t>单位</w:t>
            </w:r>
          </w:p>
        </w:tc>
        <w:tc>
          <w:tcPr>
            <w:tcW w:w="16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cs="宋体"/>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cs="宋体"/>
                <w:sz w:val="28"/>
                <w:szCs w:val="28"/>
              </w:rPr>
            </w:pPr>
            <w:r>
              <w:rPr>
                <w:rFonts w:hint="eastAsia" w:ascii="华文仿宋" w:hAnsi="华文仿宋" w:eastAsia="华文仿宋" w:cs="宋体"/>
                <w:sz w:val="28"/>
                <w:szCs w:val="28"/>
              </w:rPr>
              <w:t>申请人</w:t>
            </w:r>
          </w:p>
          <w:p>
            <w:pPr>
              <w:spacing w:line="360" w:lineRule="exact"/>
              <w:jc w:val="center"/>
              <w:rPr>
                <w:rFonts w:ascii="华文仿宋" w:hAnsi="华文仿宋" w:eastAsia="华文仿宋" w:cs="宋体"/>
                <w:sz w:val="28"/>
                <w:szCs w:val="28"/>
              </w:rPr>
            </w:pPr>
            <w:r>
              <w:rPr>
                <w:rFonts w:hint="eastAsia" w:ascii="华文仿宋" w:hAnsi="华文仿宋" w:eastAsia="华文仿宋" w:cs="宋体"/>
                <w:sz w:val="28"/>
                <w:szCs w:val="28"/>
              </w:rPr>
              <w:t>类型</w:t>
            </w:r>
          </w:p>
        </w:tc>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仿宋" w:hAnsi="华文仿宋" w:eastAsia="华文仿宋" w:cs="宋体"/>
                <w:sz w:val="28"/>
                <w:szCs w:val="28"/>
              </w:rPr>
            </w:pPr>
            <w:r>
              <w:rPr>
                <w:rFonts w:hint="eastAsia" w:ascii="华文仿宋" w:hAnsi="华文仿宋" w:eastAsia="华文仿宋"/>
                <w:sz w:val="28"/>
                <w:szCs w:val="28"/>
              </w:rPr>
              <w:t>□</w:t>
            </w:r>
            <w:r>
              <w:rPr>
                <w:rFonts w:hint="eastAsia" w:ascii="华文仿宋" w:hAnsi="华文仿宋" w:eastAsia="华文仿宋" w:cs="宋体"/>
                <w:sz w:val="28"/>
                <w:szCs w:val="28"/>
              </w:rPr>
              <w:t>学生</w:t>
            </w:r>
          </w:p>
          <w:p>
            <w:pPr>
              <w:spacing w:line="360" w:lineRule="exact"/>
              <w:rPr>
                <w:rFonts w:ascii="华文仿宋" w:hAnsi="华文仿宋" w:eastAsia="华文仿宋" w:cs="宋体"/>
                <w:sz w:val="28"/>
                <w:szCs w:val="28"/>
              </w:rPr>
            </w:pPr>
            <w:r>
              <w:rPr>
                <w:rFonts w:hint="eastAsia" w:ascii="华文仿宋" w:hAnsi="华文仿宋" w:eastAsia="华文仿宋"/>
                <w:sz w:val="28"/>
                <w:szCs w:val="28"/>
              </w:rPr>
              <w:t>□</w:t>
            </w:r>
            <w:r>
              <w:rPr>
                <w:rFonts w:hint="eastAsia" w:ascii="华文仿宋" w:hAnsi="华文仿宋" w:eastAsia="华文仿宋" w:cs="宋体"/>
                <w:sz w:val="28"/>
                <w:szCs w:val="28"/>
              </w:rPr>
              <w:t>教职工</w:t>
            </w:r>
          </w:p>
        </w:tc>
      </w:tr>
      <w:tr>
        <w:tblPrEx>
          <w:tblCellMar>
            <w:top w:w="0" w:type="dxa"/>
            <w:left w:w="108" w:type="dxa"/>
            <w:bottom w:w="0" w:type="dxa"/>
            <w:right w:w="108" w:type="dxa"/>
          </w:tblCellMar>
        </w:tblPrEx>
        <w:trPr>
          <w:trHeight w:val="6466" w:hRule="atLeast"/>
        </w:trPr>
        <w:tc>
          <w:tcPr>
            <w:tcW w:w="9104" w:type="dxa"/>
            <w:gridSpan w:val="6"/>
            <w:tcBorders>
              <w:top w:val="nil"/>
              <w:left w:val="single" w:color="auto" w:sz="4" w:space="0"/>
              <w:bottom w:val="single" w:color="auto" w:sz="4" w:space="0"/>
              <w:right w:val="single" w:color="auto" w:sz="4" w:space="0"/>
            </w:tcBorders>
            <w:noWrap/>
          </w:tcPr>
          <w:p>
            <w:pPr>
              <w:spacing w:line="440" w:lineRule="exact"/>
              <w:ind w:firstLine="420" w:firstLineChars="150"/>
              <w:contextualSpacing/>
              <w:rPr>
                <w:rFonts w:ascii="华文仿宋" w:hAnsi="华文仿宋" w:eastAsia="华文仿宋" w:cs="宋体"/>
                <w:sz w:val="28"/>
                <w:szCs w:val="28"/>
              </w:rPr>
            </w:pPr>
            <w:r>
              <w:rPr>
                <w:rFonts w:hint="eastAsia" w:ascii="华文仿宋" w:hAnsi="华文仿宋" w:eastAsia="华文仿宋" w:cs="宋体"/>
                <w:sz w:val="28"/>
                <w:szCs w:val="28"/>
              </w:rPr>
              <w:t>我已经阅读并了解重庆大学分析测试中心核磁共振仪独立操作使用管理规定，同意并遵守相关规章制度，如因违反相关的管理制度及规定，对核磁共振造成了损坏，按照以下方式进行赔偿：</w:t>
            </w:r>
          </w:p>
          <w:p>
            <w:pPr>
              <w:spacing w:line="440" w:lineRule="exact"/>
              <w:contextualSpacing/>
              <w:rPr>
                <w:rFonts w:ascii="华文仿宋" w:hAnsi="华文仿宋" w:eastAsia="华文仿宋"/>
                <w:sz w:val="28"/>
                <w:szCs w:val="28"/>
              </w:rPr>
            </w:pPr>
            <w:r>
              <w:rPr>
                <w:rFonts w:ascii="华文仿宋" w:hAnsi="华文仿宋" w:eastAsia="华文仿宋"/>
                <w:sz w:val="28"/>
                <w:szCs w:val="28"/>
              </w:rPr>
              <w:t>1</w:t>
            </w:r>
            <w:r>
              <w:rPr>
                <w:rFonts w:hint="eastAsia" w:ascii="华文仿宋" w:hAnsi="华文仿宋" w:eastAsia="华文仿宋"/>
                <w:sz w:val="28"/>
                <w:szCs w:val="28"/>
              </w:rPr>
              <w:t>）对因违反核磁共振仪操作规则造成</w:t>
            </w:r>
            <w:r>
              <w:rPr>
                <w:rFonts w:ascii="华文仿宋" w:hAnsi="华文仿宋" w:eastAsia="华文仿宋"/>
                <w:sz w:val="28"/>
                <w:szCs w:val="28"/>
              </w:rPr>
              <w:t>NMR</w:t>
            </w:r>
            <w:r>
              <w:rPr>
                <w:rFonts w:hint="eastAsia" w:ascii="华文仿宋" w:hAnsi="华文仿宋" w:eastAsia="华文仿宋"/>
                <w:sz w:val="28"/>
                <w:szCs w:val="28"/>
              </w:rPr>
              <w:t>损坏，赔偿比例为独立操作人员</w:t>
            </w:r>
            <w:r>
              <w:rPr>
                <w:rFonts w:ascii="华文仿宋" w:hAnsi="华文仿宋" w:eastAsia="华文仿宋"/>
                <w:sz w:val="28"/>
                <w:szCs w:val="28"/>
              </w:rPr>
              <w:t>10%</w:t>
            </w:r>
            <w:r>
              <w:rPr>
                <w:rFonts w:hint="eastAsia" w:ascii="华文仿宋" w:hAnsi="华文仿宋" w:eastAsia="华文仿宋"/>
                <w:sz w:val="28"/>
                <w:szCs w:val="28"/>
              </w:rPr>
              <w:t>，所在课题组</w:t>
            </w:r>
            <w:r>
              <w:rPr>
                <w:rFonts w:ascii="华文仿宋" w:hAnsi="华文仿宋" w:eastAsia="华文仿宋"/>
                <w:sz w:val="28"/>
                <w:szCs w:val="28"/>
              </w:rPr>
              <w:t>40%</w:t>
            </w:r>
            <w:r>
              <w:rPr>
                <w:rFonts w:hint="eastAsia" w:ascii="华文仿宋" w:hAnsi="华文仿宋" w:eastAsia="华文仿宋"/>
                <w:sz w:val="28"/>
                <w:szCs w:val="28"/>
              </w:rPr>
              <w:t>，学校</w:t>
            </w:r>
            <w:r>
              <w:rPr>
                <w:rFonts w:ascii="华文仿宋" w:hAnsi="华文仿宋" w:eastAsia="华文仿宋"/>
                <w:sz w:val="28"/>
                <w:szCs w:val="28"/>
              </w:rPr>
              <w:t>50%</w:t>
            </w:r>
            <w:r>
              <w:rPr>
                <w:rFonts w:hint="eastAsia" w:ascii="华文仿宋" w:hAnsi="华文仿宋" w:eastAsia="华文仿宋"/>
                <w:sz w:val="28"/>
                <w:szCs w:val="28"/>
              </w:rPr>
              <w:t>。</w:t>
            </w:r>
            <w:r>
              <w:rPr>
                <w:rFonts w:ascii="华文仿宋" w:hAnsi="华文仿宋" w:eastAsia="华文仿宋"/>
                <w:sz w:val="28"/>
                <w:szCs w:val="28"/>
              </w:rPr>
              <w:t xml:space="preserve"> </w:t>
            </w:r>
          </w:p>
          <w:p>
            <w:pPr>
              <w:spacing w:line="440" w:lineRule="exact"/>
              <w:contextualSpacing/>
              <w:rPr>
                <w:rFonts w:ascii="华文仿宋" w:hAnsi="华文仿宋" w:eastAsia="华文仿宋"/>
                <w:sz w:val="28"/>
                <w:szCs w:val="28"/>
              </w:rPr>
            </w:pPr>
            <w:r>
              <w:rPr>
                <w:rFonts w:ascii="华文仿宋" w:hAnsi="华文仿宋" w:eastAsia="华文仿宋"/>
                <w:sz w:val="28"/>
                <w:szCs w:val="28"/>
              </w:rPr>
              <w:t>2</w:t>
            </w:r>
            <w:r>
              <w:rPr>
                <w:rFonts w:hint="eastAsia" w:ascii="华文仿宋" w:hAnsi="华文仿宋" w:eastAsia="华文仿宋"/>
                <w:sz w:val="28"/>
                <w:szCs w:val="28"/>
              </w:rPr>
              <w:t>）容许无独立操作资格人员使用</w:t>
            </w:r>
            <w:r>
              <w:rPr>
                <w:rFonts w:ascii="华文仿宋" w:hAnsi="华文仿宋" w:eastAsia="华文仿宋"/>
                <w:sz w:val="28"/>
                <w:szCs w:val="28"/>
              </w:rPr>
              <w:t>NMR</w:t>
            </w:r>
            <w:r>
              <w:rPr>
                <w:rFonts w:hint="eastAsia" w:ascii="华文仿宋" w:hAnsi="华文仿宋" w:eastAsia="华文仿宋"/>
                <w:sz w:val="28"/>
                <w:szCs w:val="28"/>
              </w:rPr>
              <w:t>者造成</w:t>
            </w:r>
            <w:r>
              <w:rPr>
                <w:rFonts w:ascii="华文仿宋" w:hAnsi="华文仿宋" w:eastAsia="华文仿宋"/>
                <w:sz w:val="28"/>
                <w:szCs w:val="28"/>
              </w:rPr>
              <w:t>NMR</w:t>
            </w:r>
            <w:r>
              <w:rPr>
                <w:rFonts w:hint="eastAsia" w:ascii="华文仿宋" w:hAnsi="华文仿宋" w:eastAsia="华文仿宋"/>
                <w:sz w:val="28"/>
                <w:szCs w:val="28"/>
              </w:rPr>
              <w:t>损坏，赔偿比例为独立操作人员</w:t>
            </w:r>
            <w:r>
              <w:rPr>
                <w:rFonts w:ascii="华文仿宋" w:hAnsi="华文仿宋" w:eastAsia="华文仿宋"/>
                <w:sz w:val="28"/>
                <w:szCs w:val="28"/>
              </w:rPr>
              <w:t>20%</w:t>
            </w:r>
            <w:r>
              <w:rPr>
                <w:rFonts w:hint="eastAsia" w:ascii="华文仿宋" w:hAnsi="华文仿宋" w:eastAsia="华文仿宋"/>
                <w:sz w:val="28"/>
                <w:szCs w:val="28"/>
              </w:rPr>
              <w:t>，所在课题组</w:t>
            </w:r>
            <w:r>
              <w:rPr>
                <w:rFonts w:ascii="华文仿宋" w:hAnsi="华文仿宋" w:eastAsia="华文仿宋"/>
                <w:sz w:val="28"/>
                <w:szCs w:val="28"/>
              </w:rPr>
              <w:t>40%</w:t>
            </w:r>
            <w:r>
              <w:rPr>
                <w:rFonts w:hint="eastAsia" w:ascii="华文仿宋" w:hAnsi="华文仿宋" w:eastAsia="华文仿宋"/>
                <w:sz w:val="28"/>
                <w:szCs w:val="28"/>
              </w:rPr>
              <w:t>，学校</w:t>
            </w:r>
            <w:r>
              <w:rPr>
                <w:rFonts w:ascii="华文仿宋" w:hAnsi="华文仿宋" w:eastAsia="华文仿宋"/>
                <w:sz w:val="28"/>
                <w:szCs w:val="28"/>
              </w:rPr>
              <w:t>40%</w:t>
            </w:r>
            <w:r>
              <w:rPr>
                <w:rFonts w:hint="eastAsia" w:ascii="华文仿宋" w:hAnsi="华文仿宋" w:eastAsia="华文仿宋"/>
                <w:sz w:val="28"/>
                <w:szCs w:val="28"/>
              </w:rPr>
              <w:t>。</w:t>
            </w:r>
            <w:r>
              <w:rPr>
                <w:rFonts w:ascii="华文仿宋" w:hAnsi="华文仿宋" w:eastAsia="华文仿宋"/>
                <w:sz w:val="28"/>
                <w:szCs w:val="28"/>
              </w:rPr>
              <w:t xml:space="preserve"> </w:t>
            </w:r>
          </w:p>
          <w:p>
            <w:pPr>
              <w:spacing w:line="440" w:lineRule="exact"/>
              <w:contextualSpacing/>
              <w:rPr>
                <w:rFonts w:ascii="华文仿宋" w:hAnsi="华文仿宋" w:eastAsia="华文仿宋"/>
                <w:sz w:val="28"/>
                <w:szCs w:val="28"/>
              </w:rPr>
            </w:pPr>
            <w:r>
              <w:rPr>
                <w:rFonts w:ascii="华文仿宋" w:hAnsi="华文仿宋" w:eastAsia="华文仿宋"/>
                <w:sz w:val="28"/>
                <w:szCs w:val="28"/>
              </w:rPr>
              <w:t>3</w:t>
            </w:r>
            <w:r>
              <w:rPr>
                <w:rFonts w:hint="eastAsia" w:ascii="华文仿宋" w:hAnsi="华文仿宋" w:eastAsia="华文仿宋"/>
                <w:sz w:val="28"/>
                <w:szCs w:val="28"/>
              </w:rPr>
              <w:t>）对在仪器工作站上进行数据处理及拷贝，造成软硬件故障，赔偿比例为独立操作人员</w:t>
            </w:r>
            <w:r>
              <w:rPr>
                <w:rFonts w:ascii="华文仿宋" w:hAnsi="华文仿宋" w:eastAsia="华文仿宋"/>
                <w:sz w:val="28"/>
                <w:szCs w:val="28"/>
              </w:rPr>
              <w:t>20%</w:t>
            </w:r>
            <w:r>
              <w:rPr>
                <w:rFonts w:hint="eastAsia" w:ascii="华文仿宋" w:hAnsi="华文仿宋" w:eastAsia="华文仿宋"/>
                <w:sz w:val="28"/>
                <w:szCs w:val="28"/>
              </w:rPr>
              <w:t>，所在课题组</w:t>
            </w:r>
            <w:r>
              <w:rPr>
                <w:rFonts w:ascii="华文仿宋" w:hAnsi="华文仿宋" w:eastAsia="华文仿宋"/>
                <w:sz w:val="28"/>
                <w:szCs w:val="28"/>
              </w:rPr>
              <w:t>40%</w:t>
            </w:r>
            <w:r>
              <w:rPr>
                <w:rFonts w:hint="eastAsia" w:ascii="华文仿宋" w:hAnsi="华文仿宋" w:eastAsia="华文仿宋"/>
                <w:sz w:val="28"/>
                <w:szCs w:val="28"/>
              </w:rPr>
              <w:t>，学校</w:t>
            </w:r>
            <w:r>
              <w:rPr>
                <w:rFonts w:ascii="华文仿宋" w:hAnsi="华文仿宋" w:eastAsia="华文仿宋"/>
                <w:sz w:val="28"/>
                <w:szCs w:val="28"/>
              </w:rPr>
              <w:t>40%</w:t>
            </w:r>
            <w:r>
              <w:rPr>
                <w:rFonts w:hint="eastAsia" w:ascii="华文仿宋" w:hAnsi="华文仿宋" w:eastAsia="华文仿宋"/>
                <w:sz w:val="28"/>
                <w:szCs w:val="28"/>
              </w:rPr>
              <w:t>。</w:t>
            </w:r>
          </w:p>
          <w:p>
            <w:pPr>
              <w:spacing w:line="440" w:lineRule="exact"/>
              <w:contextualSpacing/>
              <w:rPr>
                <w:rFonts w:ascii="华文仿宋" w:hAnsi="华文仿宋" w:eastAsia="华文仿宋" w:cs="宋体"/>
                <w:sz w:val="28"/>
                <w:szCs w:val="28"/>
              </w:rPr>
            </w:pPr>
            <w:r>
              <w:rPr>
                <w:rFonts w:ascii="华文仿宋" w:hAnsi="华文仿宋" w:eastAsia="华文仿宋"/>
                <w:sz w:val="28"/>
                <w:szCs w:val="28"/>
              </w:rPr>
              <w:t>4</w:t>
            </w:r>
            <w:r>
              <w:rPr>
                <w:rFonts w:hint="eastAsia" w:ascii="华文仿宋" w:hAnsi="华文仿宋" w:eastAsia="华文仿宋"/>
                <w:sz w:val="28"/>
                <w:szCs w:val="28"/>
              </w:rPr>
              <w:t>）因违反其他相关的管理制度及规范，造成</w:t>
            </w:r>
            <w:r>
              <w:rPr>
                <w:rFonts w:ascii="华文仿宋" w:hAnsi="华文仿宋" w:eastAsia="华文仿宋"/>
                <w:sz w:val="28"/>
                <w:szCs w:val="28"/>
              </w:rPr>
              <w:t>NMR</w:t>
            </w:r>
            <w:r>
              <w:rPr>
                <w:rFonts w:hint="eastAsia" w:ascii="华文仿宋" w:hAnsi="华文仿宋" w:eastAsia="华文仿宋"/>
                <w:sz w:val="28"/>
                <w:szCs w:val="28"/>
              </w:rPr>
              <w:t>或实验室设备、设施损坏，赔偿比例为独立操作人员</w:t>
            </w:r>
            <w:r>
              <w:rPr>
                <w:rFonts w:ascii="华文仿宋" w:hAnsi="华文仿宋" w:eastAsia="华文仿宋"/>
                <w:sz w:val="28"/>
                <w:szCs w:val="28"/>
              </w:rPr>
              <w:t>20%</w:t>
            </w:r>
            <w:r>
              <w:rPr>
                <w:rFonts w:hint="eastAsia" w:ascii="华文仿宋" w:hAnsi="华文仿宋" w:eastAsia="华文仿宋"/>
                <w:sz w:val="28"/>
                <w:szCs w:val="28"/>
              </w:rPr>
              <w:t>，所在课题组</w:t>
            </w:r>
            <w:r>
              <w:rPr>
                <w:rFonts w:ascii="华文仿宋" w:hAnsi="华文仿宋" w:eastAsia="华文仿宋"/>
                <w:sz w:val="28"/>
                <w:szCs w:val="28"/>
              </w:rPr>
              <w:t>40%</w:t>
            </w:r>
            <w:r>
              <w:rPr>
                <w:rFonts w:hint="eastAsia" w:ascii="华文仿宋" w:hAnsi="华文仿宋" w:eastAsia="华文仿宋"/>
                <w:sz w:val="28"/>
                <w:szCs w:val="28"/>
              </w:rPr>
              <w:t>，学校</w:t>
            </w:r>
            <w:r>
              <w:rPr>
                <w:rFonts w:ascii="华文仿宋" w:hAnsi="华文仿宋" w:eastAsia="华文仿宋"/>
                <w:sz w:val="28"/>
                <w:szCs w:val="28"/>
              </w:rPr>
              <w:t>40%</w:t>
            </w:r>
            <w:r>
              <w:rPr>
                <w:rFonts w:hint="eastAsia" w:ascii="华文仿宋" w:hAnsi="华文仿宋" w:eastAsia="华文仿宋"/>
                <w:sz w:val="28"/>
                <w:szCs w:val="28"/>
              </w:rPr>
              <w:t>。</w:t>
            </w:r>
          </w:p>
          <w:p>
            <w:pPr>
              <w:spacing w:line="440" w:lineRule="exact"/>
              <w:contextualSpacing/>
              <w:rPr>
                <w:rFonts w:ascii="华文仿宋" w:hAnsi="华文仿宋" w:eastAsia="华文仿宋" w:cs="宋体"/>
                <w:sz w:val="28"/>
                <w:szCs w:val="28"/>
              </w:rPr>
            </w:pPr>
            <w:r>
              <w:rPr>
                <w:rFonts w:hint="eastAsia" w:ascii="华文仿宋" w:hAnsi="华文仿宋" w:eastAsia="华文仿宋" w:cs="宋体"/>
                <w:sz w:val="28"/>
                <w:szCs w:val="28"/>
              </w:rPr>
              <w:t xml:space="preserve">                </w:t>
            </w:r>
            <w:r>
              <w:rPr>
                <w:rFonts w:ascii="华文仿宋" w:hAnsi="华文仿宋" w:eastAsia="华文仿宋" w:cs="宋体"/>
                <w:sz w:val="28"/>
                <w:szCs w:val="28"/>
              </w:rPr>
              <w:t xml:space="preserve">                               </w:t>
            </w:r>
            <w:r>
              <w:rPr>
                <w:rFonts w:hint="eastAsia" w:ascii="华文仿宋" w:hAnsi="华文仿宋" w:eastAsia="华文仿宋" w:cs="宋体"/>
                <w:sz w:val="28"/>
                <w:szCs w:val="28"/>
              </w:rPr>
              <w:t xml:space="preserve">                </w:t>
            </w:r>
          </w:p>
          <w:p>
            <w:pPr>
              <w:spacing w:line="440" w:lineRule="exact"/>
              <w:ind w:right="1400"/>
              <w:contextualSpacing/>
              <w:jc w:val="right"/>
              <w:rPr>
                <w:rFonts w:ascii="华文仿宋" w:hAnsi="华文仿宋" w:eastAsia="华文仿宋" w:cs="宋体"/>
                <w:sz w:val="28"/>
                <w:szCs w:val="28"/>
              </w:rPr>
            </w:pPr>
            <w:r>
              <w:rPr>
                <w:rFonts w:hint="eastAsia" w:ascii="华文仿宋" w:hAnsi="华文仿宋" w:eastAsia="华文仿宋" w:cs="宋体"/>
                <w:sz w:val="28"/>
                <w:szCs w:val="28"/>
              </w:rPr>
              <w:t xml:space="preserve">    申请人签名：</w:t>
            </w:r>
          </w:p>
          <w:p>
            <w:pPr>
              <w:spacing w:line="240" w:lineRule="exact"/>
              <w:ind w:firstLine="6860" w:firstLineChars="2450"/>
              <w:contextualSpacing/>
              <w:rPr>
                <w:rFonts w:ascii="华文仿宋" w:hAnsi="华文仿宋" w:eastAsia="华文仿宋" w:cs="宋体"/>
                <w:sz w:val="28"/>
                <w:szCs w:val="28"/>
              </w:rPr>
            </w:pPr>
          </w:p>
          <w:p>
            <w:pPr>
              <w:spacing w:line="240" w:lineRule="exact"/>
              <w:ind w:firstLine="6860" w:firstLineChars="2450"/>
              <w:contextualSpacing/>
              <w:jc w:val="right"/>
              <w:rPr>
                <w:rFonts w:ascii="华文仿宋" w:hAnsi="华文仿宋" w:eastAsia="华文仿宋" w:cs="宋体"/>
                <w:sz w:val="28"/>
                <w:szCs w:val="28"/>
              </w:rPr>
            </w:pPr>
            <w:r>
              <w:rPr>
                <w:rFonts w:hint="eastAsia" w:ascii="华文仿宋" w:hAnsi="华文仿宋" w:eastAsia="华文仿宋" w:cs="宋体"/>
                <w:sz w:val="28"/>
                <w:szCs w:val="28"/>
              </w:rPr>
              <w:t>年   月    日</w:t>
            </w:r>
          </w:p>
          <w:p>
            <w:pPr>
              <w:spacing w:line="240" w:lineRule="exact"/>
              <w:ind w:firstLine="6860" w:firstLineChars="2450"/>
              <w:contextualSpacing/>
              <w:rPr>
                <w:rFonts w:ascii="华文仿宋" w:hAnsi="华文仿宋" w:eastAsia="华文仿宋" w:cs="宋体"/>
                <w:sz w:val="28"/>
                <w:szCs w:val="28"/>
              </w:rPr>
            </w:pPr>
          </w:p>
        </w:tc>
      </w:tr>
      <w:tr>
        <w:tblPrEx>
          <w:tblCellMar>
            <w:top w:w="0" w:type="dxa"/>
            <w:left w:w="108" w:type="dxa"/>
            <w:bottom w:w="0" w:type="dxa"/>
            <w:right w:w="108" w:type="dxa"/>
          </w:tblCellMar>
        </w:tblPrEx>
        <w:trPr>
          <w:trHeight w:val="662" w:hRule="atLeast"/>
        </w:trPr>
        <w:tc>
          <w:tcPr>
            <w:tcW w:w="9104" w:type="dxa"/>
            <w:gridSpan w:val="6"/>
            <w:tcBorders>
              <w:top w:val="single" w:color="auto" w:sz="4" w:space="0"/>
              <w:left w:val="single" w:color="auto" w:sz="4" w:space="0"/>
              <w:bottom w:val="single" w:color="auto" w:sz="4" w:space="0"/>
              <w:right w:val="single" w:color="auto" w:sz="4" w:space="0"/>
            </w:tcBorders>
            <w:noWrap/>
            <w:vAlign w:val="center"/>
          </w:tcPr>
          <w:p>
            <w:pPr>
              <w:spacing w:line="440" w:lineRule="exact"/>
              <w:ind w:left="-178" w:leftChars="-85" w:right="-107" w:rightChars="-51" w:firstLine="140" w:firstLineChars="50"/>
              <w:rPr>
                <w:rFonts w:ascii="华文仿宋" w:hAnsi="华文仿宋" w:eastAsia="华文仿宋" w:cs="宋体"/>
                <w:sz w:val="28"/>
                <w:szCs w:val="28"/>
              </w:rPr>
            </w:pPr>
            <w:r>
              <w:rPr>
                <w:rFonts w:hint="eastAsia" w:ascii="华文仿宋" w:hAnsi="华文仿宋" w:eastAsia="华文仿宋" w:cs="宋体"/>
                <w:sz w:val="28"/>
                <w:szCs w:val="28"/>
              </w:rPr>
              <w:t>导师意见：</w:t>
            </w:r>
          </w:p>
          <w:p>
            <w:pPr>
              <w:spacing w:line="440" w:lineRule="exact"/>
              <w:ind w:right="-107" w:rightChars="-51" w:firstLine="6160" w:firstLineChars="2200"/>
              <w:rPr>
                <w:rFonts w:ascii="华文仿宋" w:hAnsi="华文仿宋" w:eastAsia="华文仿宋" w:cs="宋体"/>
                <w:sz w:val="28"/>
                <w:szCs w:val="28"/>
              </w:rPr>
            </w:pPr>
            <w:r>
              <w:rPr>
                <w:rFonts w:hint="eastAsia" w:ascii="华文仿宋" w:hAnsi="华文仿宋" w:eastAsia="华文仿宋" w:cs="宋体"/>
                <w:sz w:val="28"/>
                <w:szCs w:val="28"/>
              </w:rPr>
              <w:t>导师签名：</w:t>
            </w:r>
          </w:p>
          <w:p>
            <w:pPr>
              <w:spacing w:line="440" w:lineRule="exact"/>
              <w:ind w:left="-178" w:leftChars="-85" w:right="-107" w:rightChars="-51"/>
              <w:jc w:val="right"/>
              <w:rPr>
                <w:rFonts w:ascii="华文仿宋" w:hAnsi="华文仿宋" w:eastAsia="华文仿宋" w:cs="宋体"/>
                <w:sz w:val="28"/>
                <w:szCs w:val="28"/>
              </w:rPr>
            </w:pPr>
            <w:r>
              <w:rPr>
                <w:rFonts w:ascii="华文仿宋" w:hAnsi="华文仿宋" w:eastAsia="华文仿宋" w:cs="宋体"/>
                <w:sz w:val="28"/>
                <w:szCs w:val="28"/>
              </w:rPr>
              <w:t xml:space="preserve"> </w:t>
            </w:r>
            <w:r>
              <w:rPr>
                <w:rFonts w:hint="eastAsia" w:ascii="华文仿宋" w:hAnsi="华文仿宋" w:eastAsia="华文仿宋" w:cs="宋体"/>
                <w:sz w:val="28"/>
                <w:szCs w:val="28"/>
              </w:rPr>
              <w:t xml:space="preserve">                                             </w:t>
            </w:r>
            <w:r>
              <w:rPr>
                <w:rFonts w:ascii="华文仿宋" w:hAnsi="华文仿宋" w:eastAsia="华文仿宋" w:cs="宋体"/>
                <w:sz w:val="28"/>
                <w:szCs w:val="28"/>
              </w:rPr>
              <w:t xml:space="preserve">                                                 </w:t>
            </w:r>
            <w:r>
              <w:rPr>
                <w:rFonts w:hint="eastAsia" w:ascii="华文仿宋" w:hAnsi="华文仿宋" w:eastAsia="华文仿宋" w:cs="宋体"/>
                <w:sz w:val="28"/>
                <w:szCs w:val="28"/>
              </w:rPr>
              <w:t xml:space="preserve">    年   月    日</w:t>
            </w:r>
          </w:p>
        </w:tc>
      </w:tr>
      <w:tr>
        <w:tblPrEx>
          <w:tblCellMar>
            <w:top w:w="0" w:type="dxa"/>
            <w:left w:w="108" w:type="dxa"/>
            <w:bottom w:w="0" w:type="dxa"/>
            <w:right w:w="108" w:type="dxa"/>
          </w:tblCellMar>
        </w:tblPrEx>
        <w:trPr>
          <w:trHeight w:val="662" w:hRule="atLeast"/>
        </w:trPr>
        <w:tc>
          <w:tcPr>
            <w:tcW w:w="9104" w:type="dxa"/>
            <w:gridSpan w:val="6"/>
            <w:tcBorders>
              <w:top w:val="single" w:color="auto" w:sz="4" w:space="0"/>
              <w:left w:val="single" w:color="auto" w:sz="4" w:space="0"/>
              <w:bottom w:val="single" w:color="auto" w:sz="4" w:space="0"/>
              <w:right w:val="single" w:color="auto" w:sz="4" w:space="0"/>
            </w:tcBorders>
            <w:noWrap/>
          </w:tcPr>
          <w:p>
            <w:pPr>
              <w:rPr>
                <w:rFonts w:ascii="华文仿宋" w:hAnsi="华文仿宋" w:eastAsia="华文仿宋"/>
                <w:sz w:val="28"/>
                <w:szCs w:val="28"/>
              </w:rPr>
            </w:pPr>
            <w:r>
              <w:rPr>
                <w:rFonts w:hint="eastAsia" w:ascii="华文仿宋" w:hAnsi="华文仿宋" w:eastAsia="华文仿宋"/>
                <w:sz w:val="28"/>
                <w:szCs w:val="28"/>
              </w:rPr>
              <w:t>单位意见：</w:t>
            </w:r>
          </w:p>
          <w:p>
            <w:pPr>
              <w:rPr>
                <w:rFonts w:hint="eastAsia" w:ascii="华文仿宋" w:hAnsi="华文仿宋" w:eastAsia="华文仿宋"/>
                <w:sz w:val="28"/>
                <w:szCs w:val="28"/>
              </w:rPr>
            </w:pPr>
            <w:r>
              <w:rPr>
                <w:rFonts w:ascii="华文仿宋" w:hAnsi="华文仿宋" w:eastAsia="华文仿宋"/>
                <w:sz w:val="28"/>
                <w:szCs w:val="28"/>
              </w:rPr>
              <w:t xml:space="preserve">                                           </w:t>
            </w:r>
          </w:p>
          <w:p>
            <w:pPr>
              <w:ind w:right="1400"/>
              <w:jc w:val="right"/>
              <w:rPr>
                <w:rFonts w:ascii="华文仿宋" w:hAnsi="华文仿宋" w:eastAsia="华文仿宋"/>
                <w:sz w:val="28"/>
                <w:szCs w:val="28"/>
              </w:rPr>
            </w:pPr>
            <w:r>
              <w:rPr>
                <w:rFonts w:ascii="华文仿宋" w:hAnsi="华文仿宋" w:eastAsia="华文仿宋"/>
                <w:sz w:val="28"/>
                <w:szCs w:val="28"/>
              </w:rPr>
              <w:t xml:space="preserve">    </w:t>
            </w:r>
            <w:r>
              <w:rPr>
                <w:rFonts w:hint="eastAsia" w:ascii="华文仿宋" w:hAnsi="华文仿宋" w:eastAsia="华文仿宋"/>
                <w:sz w:val="28"/>
                <w:szCs w:val="28"/>
              </w:rPr>
              <w:t>单位公章：</w:t>
            </w:r>
          </w:p>
          <w:p>
            <w:pPr>
              <w:jc w:val="right"/>
              <w:rPr>
                <w:rFonts w:ascii="华文仿宋" w:hAnsi="华文仿宋" w:eastAsia="华文仿宋"/>
                <w:sz w:val="28"/>
                <w:szCs w:val="28"/>
              </w:rPr>
            </w:pPr>
            <w:r>
              <w:rPr>
                <w:rFonts w:hint="eastAsia" w:ascii="华文仿宋" w:hAnsi="华文仿宋" w:eastAsia="华文仿宋" w:cs="宋体"/>
                <w:sz w:val="28"/>
                <w:szCs w:val="28"/>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粗黑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2ZGY4YWYyYzlmZGViNDU4ZjQ5ZjJhZmE4MzA0NjEifQ=="/>
  </w:docVars>
  <w:rsids>
    <w:rsidRoot w:val="0346031B"/>
    <w:rsid w:val="03460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2022-10-12T01:11:00Z</dcterms:created>
  <dc:creator>周小元</dc:creator>
  <cp:lastModifiedBy>周小元</cp:lastModifiedBy>
  <dcterms:modified xsi:type="dcterms:W3CDTF">2022-10-12T01:11:33Z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A14BAA04A5D747828069B634D42D2C6C</vt:lpwstr>
  </property>
</Properties>
</file>